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BCE84" w14:textId="77777777" w:rsidR="001E10CF" w:rsidRPr="001E10CF" w:rsidRDefault="001E10CF" w:rsidP="001E10CF">
      <w:pPr>
        <w:shd w:val="clear" w:color="auto" w:fill="FFFFFF"/>
        <w:spacing w:after="0" w:line="336" w:lineRule="atLeast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36"/>
          <w:szCs w:val="36"/>
          <w:lang w:val="pl-PL"/>
        </w:rPr>
      </w:pPr>
      <w:r w:rsidRPr="001E10CF">
        <w:rPr>
          <w:rFonts w:ascii="Georgia" w:eastAsia="Times New Roman" w:hAnsi="Georgia" w:cs="Times New Roman"/>
          <w:b/>
          <w:bCs/>
          <w:kern w:val="36"/>
          <w:sz w:val="36"/>
          <w:szCs w:val="36"/>
          <w:lang w:val="pl-PL"/>
        </w:rPr>
        <w:t>Wsparcie bieżącej działalności szkół z polskim językiem nauczania na Litwie</w:t>
      </w:r>
    </w:p>
    <w:p w14:paraId="70DE4284" w14:textId="77777777" w:rsidR="006B686E" w:rsidRDefault="001E10CF">
      <w:pPr>
        <w:rPr>
          <w:lang w:val="pl-PL"/>
        </w:rPr>
      </w:pPr>
      <w:r>
        <w:rPr>
          <w:noProof/>
        </w:rPr>
        <w:drawing>
          <wp:inline distT="0" distB="0" distL="0" distR="0" wp14:anchorId="34970AF7" wp14:editId="218C6DBD">
            <wp:extent cx="2145030" cy="715010"/>
            <wp:effectExtent l="0" t="0" r="7620" b="8890"/>
            <wp:docPr id="1" name="Picture 1" descr="http://www.slovackio.vilniausr.lm.lt/wp-content/uploads/asca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ovackio.vilniausr.lm.lt/wp-content/uploads/ascas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AB45F" w14:textId="4A827FAE" w:rsidR="001E10CF" w:rsidRDefault="001E10CF">
      <w:pPr>
        <w:rPr>
          <w:rStyle w:val="Emfaz"/>
          <w:rFonts w:ascii="Arial" w:hAnsi="Arial" w:cs="Arial"/>
          <w:color w:val="111111"/>
          <w:sz w:val="23"/>
          <w:szCs w:val="23"/>
          <w:bdr w:val="none" w:sz="0" w:space="0" w:color="auto" w:frame="1"/>
          <w:shd w:val="clear" w:color="auto" w:fill="FFFFFF"/>
          <w:lang w:val="pl-PL"/>
        </w:rPr>
      </w:pPr>
      <w:r w:rsidRPr="001E10CF">
        <w:rPr>
          <w:rStyle w:val="Emfaz"/>
          <w:rFonts w:ascii="Arial" w:hAnsi="Arial" w:cs="Arial"/>
          <w:color w:val="111111"/>
          <w:sz w:val="23"/>
          <w:szCs w:val="23"/>
          <w:bdr w:val="none" w:sz="0" w:space="0" w:color="auto" w:frame="1"/>
          <w:shd w:val="clear" w:color="auto" w:fill="FFFFFF"/>
          <w:lang w:val="pl-PL"/>
        </w:rPr>
        <w:t>Gimnazju</w:t>
      </w:r>
      <w:r w:rsidR="00A4250C">
        <w:rPr>
          <w:rStyle w:val="Emfaz"/>
          <w:rFonts w:ascii="Arial" w:hAnsi="Arial" w:cs="Arial"/>
          <w:color w:val="111111"/>
          <w:sz w:val="23"/>
          <w:szCs w:val="23"/>
          <w:bdr w:val="none" w:sz="0" w:space="0" w:color="auto" w:frame="1"/>
          <w:shd w:val="clear" w:color="auto" w:fill="FFFFFF"/>
          <w:lang w:val="pl-PL"/>
        </w:rPr>
        <w:t xml:space="preserve">m jest w trakcie realizacji </w:t>
      </w:r>
      <w:r w:rsidRPr="001E10CF">
        <w:rPr>
          <w:rStyle w:val="Emfaz"/>
          <w:rFonts w:ascii="Arial" w:hAnsi="Arial" w:cs="Arial"/>
          <w:color w:val="111111"/>
          <w:sz w:val="23"/>
          <w:szCs w:val="23"/>
          <w:bdr w:val="none" w:sz="0" w:space="0" w:color="auto" w:frame="1"/>
          <w:shd w:val="clear" w:color="auto" w:fill="FFFFFF"/>
          <w:lang w:val="pl-PL"/>
        </w:rPr>
        <w:t>projekt</w:t>
      </w:r>
      <w:r w:rsidR="00A4250C">
        <w:rPr>
          <w:rStyle w:val="Emfaz"/>
          <w:rFonts w:ascii="Arial" w:hAnsi="Arial" w:cs="Arial"/>
          <w:color w:val="111111"/>
          <w:sz w:val="23"/>
          <w:szCs w:val="23"/>
          <w:bdr w:val="none" w:sz="0" w:space="0" w:color="auto" w:frame="1"/>
          <w:shd w:val="clear" w:color="auto" w:fill="FFFFFF"/>
          <w:lang w:val="pl-PL"/>
        </w:rPr>
        <w:t>u</w:t>
      </w:r>
      <w:r w:rsidRPr="001E10CF">
        <w:rPr>
          <w:rStyle w:val="Emfaz"/>
          <w:rFonts w:ascii="Arial" w:hAnsi="Arial" w:cs="Arial"/>
          <w:color w:val="111111"/>
          <w:sz w:val="23"/>
          <w:szCs w:val="23"/>
          <w:bdr w:val="none" w:sz="0" w:space="0" w:color="auto" w:frame="1"/>
          <w:shd w:val="clear" w:color="auto" w:fill="FFFFFF"/>
          <w:lang w:val="pl-PL"/>
        </w:rPr>
        <w:t>, którego zadaniem jest  „Wsparcie bieżącej działalności szkół z polsk</w:t>
      </w:r>
      <w:r>
        <w:rPr>
          <w:rStyle w:val="Emfaz"/>
          <w:rFonts w:ascii="Arial" w:hAnsi="Arial" w:cs="Arial"/>
          <w:color w:val="111111"/>
          <w:sz w:val="23"/>
          <w:szCs w:val="23"/>
          <w:bdr w:val="none" w:sz="0" w:space="0" w:color="auto" w:frame="1"/>
          <w:shd w:val="clear" w:color="auto" w:fill="FFFFFF"/>
          <w:lang w:val="pl-PL"/>
        </w:rPr>
        <w:t>im językiem nauczania na Litwie”</w:t>
      </w:r>
      <w:r w:rsidRPr="001E10CF">
        <w:rPr>
          <w:rStyle w:val="Emfaz"/>
          <w:rFonts w:ascii="Arial" w:hAnsi="Arial" w:cs="Arial"/>
          <w:color w:val="111111"/>
          <w:sz w:val="23"/>
          <w:szCs w:val="23"/>
          <w:bdr w:val="none" w:sz="0" w:space="0" w:color="auto" w:frame="1"/>
          <w:shd w:val="clear" w:color="auto" w:fill="FFFFFF"/>
          <w:lang w:val="pl-PL"/>
        </w:rPr>
        <w:t>.</w:t>
      </w:r>
    </w:p>
    <w:p w14:paraId="44D66213" w14:textId="2FEA56AB" w:rsidR="00F212ED" w:rsidRDefault="001E10CF">
      <w:pPr>
        <w:rPr>
          <w:rFonts w:ascii="Arial" w:hAnsi="Arial" w:cs="Arial"/>
          <w:color w:val="111111"/>
          <w:sz w:val="23"/>
          <w:szCs w:val="23"/>
          <w:shd w:val="clear" w:color="auto" w:fill="FFFFFF"/>
          <w:lang w:val="pl-PL"/>
        </w:rPr>
      </w:pPr>
      <w:r w:rsidRPr="001E10CF">
        <w:rPr>
          <w:rStyle w:val="Emfaz"/>
          <w:rFonts w:ascii="Arial" w:hAnsi="Arial" w:cs="Arial"/>
          <w:color w:val="111111"/>
          <w:sz w:val="23"/>
          <w:szCs w:val="23"/>
          <w:bdr w:val="none" w:sz="0" w:space="0" w:color="auto" w:frame="1"/>
          <w:shd w:val="clear" w:color="auto" w:fill="FFFFFF"/>
          <w:lang w:val="pl-PL"/>
        </w:rPr>
        <w:t xml:space="preserve">Projekt </w:t>
      </w:r>
      <w:r w:rsidR="00A4250C">
        <w:rPr>
          <w:rStyle w:val="Emfaz"/>
          <w:rFonts w:ascii="Arial" w:hAnsi="Arial" w:cs="Arial"/>
          <w:color w:val="111111"/>
          <w:sz w:val="23"/>
          <w:szCs w:val="23"/>
          <w:bdr w:val="none" w:sz="0" w:space="0" w:color="auto" w:frame="1"/>
          <w:shd w:val="clear" w:color="auto" w:fill="FFFFFF"/>
          <w:lang w:val="pl-PL"/>
        </w:rPr>
        <w:t xml:space="preserve">jest </w:t>
      </w:r>
      <w:r w:rsidRPr="001E10CF">
        <w:rPr>
          <w:rStyle w:val="Emfaz"/>
          <w:rFonts w:ascii="Arial" w:hAnsi="Arial" w:cs="Arial"/>
          <w:color w:val="111111"/>
          <w:sz w:val="23"/>
          <w:szCs w:val="23"/>
          <w:bdr w:val="none" w:sz="0" w:space="0" w:color="auto" w:frame="1"/>
          <w:shd w:val="clear" w:color="auto" w:fill="FFFFFF"/>
          <w:lang w:val="pl-PL"/>
        </w:rPr>
        <w:t>finansowany ze środków Kancelarii Prezesa Rady Ministrów w ramach konkursu Polonia i Polacy za Granicą 2022.</w:t>
      </w:r>
    </w:p>
    <w:p w14:paraId="5857956F" w14:textId="77777777" w:rsidR="00A4250C" w:rsidRDefault="00F212ED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r w:rsidRPr="00F212ED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Niezmiernie cieszymy się, iż projekt umożliwia nam wzbogacenie i uatrakcyjnienie procesu dydaktycznego oraz podnoszenie poziomu edukacji młodego pokolenia. </w:t>
      </w:r>
    </w:p>
    <w:p w14:paraId="206A3BE1" w14:textId="77777777" w:rsidR="00A4250C" w:rsidRDefault="00A4250C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W ramach projektu będą zakupione tablety dla uczniów klasy 0 (przygotowawczej); tablety, meble oraz sprzęt sportowy dla przedszkola; gimnazjum „wzbogaci się” w materiały dydaktyczne, meble dla gabinetu logopedycznego oraz sprzęt sportowy.</w:t>
      </w:r>
    </w:p>
    <w:p w14:paraId="6F7D4A44" w14:textId="3E1DCA6A" w:rsidR="001E10CF" w:rsidRPr="00F212ED" w:rsidRDefault="00F212E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F212ED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Dzięki wsparciu finansowemu zyskują uczniowie, ponieważ otrzymują lepszą edukację w lepiej wyposażonych i dostosowanych do ich potrzeb</w:t>
      </w:r>
      <w:r w:rsidR="00A4250C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gabinetach</w:t>
      </w:r>
      <w:r w:rsidRPr="00F212ED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gimnazjum. Korzystają również nauczyciele, ponieważ mogą korzystać z pomocy dydaktycznych, które ułatwiają i</w:t>
      </w:r>
      <w:r w:rsidR="00A4250C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urozmaicają proces nauczania</w:t>
      </w:r>
      <w:r w:rsidRPr="00F212ED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.</w:t>
      </w:r>
      <w:r w:rsidR="001E10CF" w:rsidRPr="00F212ED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  </w:t>
      </w:r>
    </w:p>
    <w:sectPr w:rsidR="001E10CF" w:rsidRPr="00F212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CF"/>
    <w:rsid w:val="001E10CF"/>
    <w:rsid w:val="006B686E"/>
    <w:rsid w:val="006C23D0"/>
    <w:rsid w:val="00A4250C"/>
    <w:rsid w:val="00F2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0E87"/>
  <w15:docId w15:val="{5377DB35-B227-4108-881A-F153A152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1E1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E10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faz">
    <w:name w:val="Emphasis"/>
    <w:basedOn w:val="Numatytasispastraiposriftas"/>
    <w:uiPriority w:val="20"/>
    <w:qFormat/>
    <w:rsid w:val="001E10CF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E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E1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Zenobija Mikelevič</dc:creator>
  <cp:lastModifiedBy>Julija Baze</cp:lastModifiedBy>
  <cp:revision>3</cp:revision>
  <dcterms:created xsi:type="dcterms:W3CDTF">2022-11-18T06:46:00Z</dcterms:created>
  <dcterms:modified xsi:type="dcterms:W3CDTF">2022-11-18T16:10:00Z</dcterms:modified>
</cp:coreProperties>
</file>