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1D46" w14:textId="77777777" w:rsidR="003E370E" w:rsidRPr="003E370E" w:rsidRDefault="003E370E" w:rsidP="003E370E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Times New Roman"/>
          <w:color w:val="444444"/>
          <w:kern w:val="36"/>
          <w:sz w:val="51"/>
          <w:szCs w:val="51"/>
        </w:rPr>
      </w:pPr>
      <w:r w:rsidRPr="003E370E">
        <w:rPr>
          <w:rFonts w:ascii="Century Gothic" w:eastAsia="Times New Roman" w:hAnsi="Century Gothic" w:cs="Times New Roman"/>
          <w:color w:val="444444"/>
          <w:kern w:val="36"/>
          <w:sz w:val="51"/>
          <w:szCs w:val="51"/>
        </w:rPr>
        <w:t>BON MATURZYSTY</w:t>
      </w:r>
    </w:p>
    <w:p w14:paraId="2679F28E" w14:textId="77777777" w:rsidR="003E370E" w:rsidRDefault="003E370E" w:rsidP="003E370E">
      <w:pPr>
        <w:pStyle w:val="prastasiniatinklio"/>
        <w:shd w:val="clear" w:color="auto" w:fill="FFFFFF"/>
        <w:spacing w:before="0" w:beforeAutospacing="0" w:after="0" w:afterAutospacing="0"/>
        <w:rPr>
          <w:rFonts w:ascii="Century Gothic" w:hAnsi="Century Gothic"/>
          <w:color w:val="444444"/>
          <w:sz w:val="23"/>
          <w:szCs w:val="23"/>
          <w:lang w:val="pl-PL"/>
        </w:rPr>
      </w:pPr>
    </w:p>
    <w:p w14:paraId="2F5AE92F" w14:textId="77777777" w:rsidR="003E370E" w:rsidRDefault="003E370E" w:rsidP="003E370E">
      <w:pPr>
        <w:pStyle w:val="prastasiniatinklio"/>
        <w:shd w:val="clear" w:color="auto" w:fill="FFFFFF"/>
        <w:spacing w:before="0" w:beforeAutospacing="0" w:after="0" w:afterAutospacing="0"/>
        <w:rPr>
          <w:rFonts w:ascii="Century Gothic" w:hAnsi="Century Gothic"/>
          <w:color w:val="444444"/>
          <w:sz w:val="23"/>
          <w:szCs w:val="23"/>
          <w:lang w:val="pl-PL"/>
        </w:rPr>
      </w:pPr>
      <w:r>
        <w:rPr>
          <w:noProof/>
        </w:rPr>
        <w:drawing>
          <wp:inline distT="0" distB="0" distL="0" distR="0" wp14:anchorId="7482709B" wp14:editId="4B26D62B">
            <wp:extent cx="2145030" cy="715010"/>
            <wp:effectExtent l="0" t="0" r="7620" b="8890"/>
            <wp:docPr id="1" name="Picture 1" descr="http://www.slovackio.vilniausr.lm.lt/wp-content/uploads/asc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vackio.vilniausr.lm.lt/wp-content/uploads/ascas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0815F" w14:textId="77777777" w:rsidR="003E370E" w:rsidRDefault="003E370E" w:rsidP="003E370E">
      <w:pPr>
        <w:pStyle w:val="prastasiniatinklio"/>
        <w:shd w:val="clear" w:color="auto" w:fill="FFFFFF"/>
        <w:spacing w:before="0" w:beforeAutospacing="0" w:after="0" w:afterAutospacing="0"/>
        <w:rPr>
          <w:rFonts w:ascii="Century Gothic" w:hAnsi="Century Gothic"/>
          <w:color w:val="444444"/>
          <w:sz w:val="23"/>
          <w:szCs w:val="23"/>
          <w:lang w:val="pl-PL"/>
        </w:rPr>
      </w:pPr>
    </w:p>
    <w:p w14:paraId="075FF66D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  <w:r w:rsidRPr="00705E8C">
        <w:rPr>
          <w:rFonts w:ascii="Times New Roman" w:hAnsi="Times New Roman" w:cs="Times New Roman"/>
          <w:sz w:val="24"/>
          <w:szCs w:val="24"/>
          <w:lang w:val="pl-PL"/>
        </w:rPr>
        <w:t xml:space="preserve">Maturzystów gimnazjum w ramach konkursu Polonia i Polacy za granicą za pośrednictwem Stowarzyszenia „Macierz szkolna” otrzymali „Bon Maturzysty” z projektu finansowanego ze środków Kancelarii Prezesa Rady Ministrów. </w:t>
      </w:r>
    </w:p>
    <w:p w14:paraId="077D7012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</w:p>
    <w:p w14:paraId="7241060D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  <w:r w:rsidRPr="00705E8C">
        <w:rPr>
          <w:rStyle w:val="Emfaz"/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  <w:lang w:val="pl-PL"/>
        </w:rPr>
        <w:t>„Projekt finansowany ze środków Kancelarii Prezesa Rady Ministrów w ramach konkursu Polonia i Polacy za Granicą 2022”</w:t>
      </w:r>
    </w:p>
    <w:p w14:paraId="439224AC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</w:p>
    <w:p w14:paraId="5895AF61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  <w:r w:rsidRPr="00705E8C">
        <w:rPr>
          <w:rFonts w:ascii="Times New Roman" w:hAnsi="Times New Roman" w:cs="Times New Roman"/>
          <w:sz w:val="24"/>
          <w:szCs w:val="24"/>
          <w:lang w:val="pl-PL"/>
        </w:rPr>
        <w:t>Otrzymane wsparcie finansowe w wysokości tysiąca złotych pomoże dla maturzystów w przygotowaniu się do matury, w tym, do studiów w Polsce i na Litwie. Uczniowie otrzymali możliwość do nabycia potrzebnej literatury, środków piśmienniczych i dydaktycznych. Dofinansowanie w ramach projektu pozwoli uczniom klasy maturalnej nadążyć powstałe zaległości z różnych przedmiotów.</w:t>
      </w:r>
    </w:p>
    <w:p w14:paraId="0175EE5D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  <w:r w:rsidRPr="00705E8C">
        <w:rPr>
          <w:rFonts w:ascii="Times New Roman" w:hAnsi="Times New Roman" w:cs="Times New Roman"/>
          <w:sz w:val="24"/>
          <w:szCs w:val="24"/>
          <w:lang w:val="pl-PL"/>
        </w:rPr>
        <w:t xml:space="preserve">Wsparcie płynące z Macierzy motywuje społeczność gimnazjum do stworzenia jak najlepszych warunków do pobierania nauki w naszej placówce, uatrakcyjnia ją i służy jej prestiżowi. </w:t>
      </w:r>
    </w:p>
    <w:p w14:paraId="24461C43" w14:textId="77777777" w:rsidR="003E370E" w:rsidRPr="00705E8C" w:rsidRDefault="003E370E" w:rsidP="00705E8C">
      <w:pPr>
        <w:pStyle w:val="Betarp"/>
        <w:rPr>
          <w:rFonts w:ascii="Times New Roman" w:hAnsi="Times New Roman" w:cs="Times New Roman"/>
          <w:sz w:val="24"/>
          <w:szCs w:val="24"/>
          <w:lang w:val="pl-PL"/>
        </w:rPr>
      </w:pPr>
      <w:r w:rsidRPr="00705E8C">
        <w:rPr>
          <w:rFonts w:ascii="Times New Roman" w:hAnsi="Times New Roman" w:cs="Times New Roman"/>
          <w:sz w:val="24"/>
          <w:szCs w:val="24"/>
          <w:lang w:val="pl-PL"/>
        </w:rPr>
        <w:t>Rodzice gimnazjum oraz uczniowie są niezmiernie wdzięczni Rządowi Republiki Polskiej za wsparcie.</w:t>
      </w:r>
      <w:r w:rsidRPr="00705E8C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30B6EBD7" w14:textId="77777777" w:rsidR="000059E4" w:rsidRPr="003E370E" w:rsidRDefault="000059E4">
      <w:pPr>
        <w:rPr>
          <w:lang w:val="pl-PL"/>
        </w:rPr>
      </w:pPr>
    </w:p>
    <w:sectPr w:rsidR="000059E4" w:rsidRPr="003E37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70E"/>
    <w:rsid w:val="000059E4"/>
    <w:rsid w:val="003E370E"/>
    <w:rsid w:val="007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75A"/>
  <w15:docId w15:val="{BDB7DB15-5F6D-49FF-90D0-7E46C6E1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E3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E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3E370E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E3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370E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705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Zenobija Mikelevič</dc:creator>
  <cp:lastModifiedBy>Julija Baze</cp:lastModifiedBy>
  <cp:revision>2</cp:revision>
  <dcterms:created xsi:type="dcterms:W3CDTF">2022-11-18T04:54:00Z</dcterms:created>
  <dcterms:modified xsi:type="dcterms:W3CDTF">2022-11-18T16:10:00Z</dcterms:modified>
</cp:coreProperties>
</file>