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863" w14:textId="77777777" w:rsidR="00A8361A" w:rsidRPr="00A8361A" w:rsidRDefault="00A8361A" w:rsidP="00A83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8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SPECIALIOJO PEDAGOGO VEIKLOS PLANAS</w:t>
      </w:r>
    </w:p>
    <w:p w14:paraId="3DA6EC91" w14:textId="57269732" w:rsidR="00A8361A" w:rsidRPr="00A8361A" w:rsidRDefault="00A8361A" w:rsidP="00A8361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</w:t>
      </w:r>
      <w:r w:rsidR="00E7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</w:t>
      </w:r>
      <w:r w:rsidR="00C80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</w:t>
      </w:r>
    </w:p>
    <w:p w14:paraId="47CE3EE8" w14:textId="05DC5804" w:rsidR="00A8361A" w:rsidRPr="00A8361A" w:rsidRDefault="00A8361A" w:rsidP="00A8361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8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Tikslas - </w:t>
      </w:r>
      <w:r w:rsidRPr="00A8361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sudaryti palankias sąlygas specialiųjų ugdymo(si) poreikių turintiems mokiniams ugdant jų mokėjimo mokytis kompetenciją bei užtikrinant jų saugumą.</w:t>
      </w:r>
    </w:p>
    <w:p w14:paraId="4E502804" w14:textId="77777777" w:rsidR="00A8361A" w:rsidRPr="00A8361A" w:rsidRDefault="00A8361A" w:rsidP="00A8361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8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Uždaviniai:</w:t>
      </w:r>
    </w:p>
    <w:p w14:paraId="741C0435" w14:textId="5E7E5F1D" w:rsidR="00A8361A" w:rsidRPr="00826FB8" w:rsidRDefault="00826FB8" w:rsidP="00826FB8">
      <w:pPr>
        <w:pStyle w:val="Sraopastraipa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A8361A"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augios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8361A"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draugiškos aplinkos kūrimas, skatinant bendrą specialiųjų ugdymosi poreikių turinčių mokinių veiklą;</w:t>
      </w:r>
    </w:p>
    <w:p w14:paraId="71DA4E87" w14:textId="4F1D0FE7" w:rsidR="00A8361A" w:rsidRPr="00826FB8" w:rsidRDefault="00826FB8" w:rsidP="00826FB8">
      <w:pPr>
        <w:pStyle w:val="Sraopastraipa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</w:t>
      </w:r>
      <w:r w:rsidR="00A8361A"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aiku teikti specialiąją pedagoginę pagalbą specialiųjų ugdymosi poreikių turintiems mokiniams;</w:t>
      </w:r>
    </w:p>
    <w:p w14:paraId="5F0372D3" w14:textId="226613F5" w:rsidR="00A8361A" w:rsidRPr="00826FB8" w:rsidRDefault="00826FB8" w:rsidP="00826FB8">
      <w:pPr>
        <w:pStyle w:val="Sraopastraipa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A8361A"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katinti mokinių saviraišką, pasitikėjimą savimi, įtraukiant juos į grupinę veiklą.</w:t>
      </w:r>
    </w:p>
    <w:p w14:paraId="2258E424" w14:textId="60866A1F" w:rsidR="00A8361A" w:rsidRPr="00826FB8" w:rsidRDefault="00826FB8" w:rsidP="00826FB8">
      <w:pPr>
        <w:pStyle w:val="Sraopastraipa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A8361A" w:rsidRPr="0082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katinti specialiųjų ugdymosi poreikių turinčių mokinių tėvų įsitraukimą į ugdymo procesą, informuojant apie vaikų pasiekimus.</w:t>
      </w:r>
    </w:p>
    <w:p w14:paraId="58E48166" w14:textId="701E27C4" w:rsidR="00A8361A" w:rsidRPr="00A8361A" w:rsidRDefault="00A8361A" w:rsidP="00A8361A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4404"/>
        <w:gridCol w:w="1660"/>
        <w:gridCol w:w="1429"/>
      </w:tblGrid>
      <w:tr w:rsidR="00491E56" w:rsidRPr="00A8361A" w14:paraId="7978800C" w14:textId="77777777" w:rsidTr="00491E56">
        <w:trPr>
          <w:trHeight w:val="923"/>
        </w:trPr>
        <w:tc>
          <w:tcPr>
            <w:tcW w:w="2175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144FC85" w14:textId="77777777" w:rsidR="00A8361A" w:rsidRPr="00A8361A" w:rsidRDefault="00A8361A" w:rsidP="00A8361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3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kryptys</w:t>
            </w: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E986BAE" w14:textId="77777777" w:rsidR="00A8361A" w:rsidRPr="00A8361A" w:rsidRDefault="00A8361A" w:rsidP="00A8361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3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Priemonės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1867EB99" w14:textId="77777777" w:rsidR="00A8361A" w:rsidRPr="00A8361A" w:rsidRDefault="00A8361A" w:rsidP="00A8361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3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5C609F2" w14:textId="77777777" w:rsidR="00A8361A" w:rsidRPr="00A8361A" w:rsidRDefault="00A8361A" w:rsidP="00A8361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83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Pastabos (refleksija)</w:t>
            </w:r>
          </w:p>
        </w:tc>
      </w:tr>
      <w:tr w:rsidR="00DF73DE" w:rsidRPr="00A8361A" w14:paraId="79BD6680" w14:textId="77777777" w:rsidTr="00826FB8">
        <w:trPr>
          <w:trHeight w:val="600"/>
        </w:trPr>
        <w:tc>
          <w:tcPr>
            <w:tcW w:w="2175" w:type="dxa"/>
            <w:vMerge w:val="restart"/>
            <w:tcBorders>
              <w:top w:val="single" w:sz="8" w:space="0" w:color="686D46"/>
              <w:left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1ED54539" w14:textId="7AA3EE64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Darbas su dokumentais.</w:t>
            </w:r>
          </w:p>
          <w:p w14:paraId="76CD4EBB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D525086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9E7F06F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1FF9E4C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668D0DA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2E213627" w14:textId="7DFD6604" w:rsidR="00DF73DE" w:rsidRPr="00826FB8" w:rsidRDefault="00C80810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621E02"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DF73DE"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metų veiklos plano sudarymas. 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EA2697C" w14:textId="4D42F655" w:rsidR="00DF73DE" w:rsidRPr="00826FB8" w:rsidRDefault="00D83034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826FB8"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ausis</w:t>
            </w:r>
          </w:p>
          <w:p w14:paraId="77B59049" w14:textId="7560A0B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B6D4359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F73DE" w:rsidRPr="00A8361A" w14:paraId="73B37FD3" w14:textId="77777777" w:rsidTr="00826FB8">
        <w:trPr>
          <w:trHeight w:val="336"/>
        </w:trPr>
        <w:tc>
          <w:tcPr>
            <w:tcW w:w="2175" w:type="dxa"/>
            <w:vMerge/>
            <w:tcBorders>
              <w:left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72122D0A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3E56D23E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Specialiojo pedagogo dienyno pildymas.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23CC66DF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73934463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F73DE" w:rsidRPr="00A8361A" w14:paraId="2B11894C" w14:textId="77777777" w:rsidTr="00491E56">
        <w:trPr>
          <w:trHeight w:val="870"/>
        </w:trPr>
        <w:tc>
          <w:tcPr>
            <w:tcW w:w="2175" w:type="dxa"/>
            <w:vMerge/>
            <w:tcBorders>
              <w:left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483BB737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35F092AC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Dokumentų tvarkymas dėl pirminio ar pakartotinio mokinių pedagoginio psichologinio vertinimo.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69379438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Per mokslo metus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143E09FA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F73DE" w:rsidRPr="00A8361A" w14:paraId="1E807EE7" w14:textId="77777777" w:rsidTr="00491E56">
        <w:trPr>
          <w:trHeight w:val="225"/>
        </w:trPr>
        <w:tc>
          <w:tcPr>
            <w:tcW w:w="2175" w:type="dxa"/>
            <w:vMerge/>
            <w:tcBorders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5ACCFB67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04D5939C" w14:textId="1B96EEE0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Metinės veiklos ataskaitos rengimas.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108C7E73" w14:textId="3A044394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26FB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Pagal numatytą planą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78DBACC8" w14:textId="77777777" w:rsidR="00DF73DE" w:rsidRPr="00826FB8" w:rsidRDefault="00DF73DE" w:rsidP="00826FB8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1DA2301D" w14:textId="77777777" w:rsidTr="00D83034">
        <w:trPr>
          <w:trHeight w:val="1506"/>
        </w:trPr>
        <w:tc>
          <w:tcPr>
            <w:tcW w:w="2175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42911C57" w14:textId="6724EAD4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Tiesioginis darbas su mokiniais.</w:t>
            </w:r>
          </w:p>
          <w:p w14:paraId="53F906D4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387C8F6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4" w:type="dxa"/>
            <w:tcBorders>
              <w:top w:val="single" w:sz="8" w:space="0" w:color="686D46"/>
              <w:left w:val="single" w:sz="4" w:space="0" w:color="000000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B3545F4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Vesti grupines, </w:t>
            </w:r>
            <w:proofErr w:type="spellStart"/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pogrupines</w:t>
            </w:r>
            <w:proofErr w:type="spellEnd"/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individualias pratybas.</w:t>
            </w:r>
          </w:p>
          <w:p w14:paraId="25C99183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Padėti įsisavinti nesuprantamą mokomąją medžiagą.</w:t>
            </w:r>
          </w:p>
          <w:p w14:paraId="40E00955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Šalinti mokymosi spragas.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DD2EB4D" w14:textId="77777777" w:rsidR="00491E56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  <w:p w14:paraId="4F99D89D" w14:textId="0E51BE14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C17F1C0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55A66966" w14:textId="77777777" w:rsidTr="00491E56">
        <w:trPr>
          <w:trHeight w:val="752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8" w:space="0" w:color="686D46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721C8872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4BAB7B4B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Lavinti sutrikusias funkcijas (suvokimą, mąstymą, pažintinius procesus ir pan.)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0CA5CC15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4F930151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7FD6AAF2" w14:textId="77777777" w:rsidTr="00491E56">
        <w:trPr>
          <w:trHeight w:val="735"/>
        </w:trPr>
        <w:tc>
          <w:tcPr>
            <w:tcW w:w="2175" w:type="dxa"/>
            <w:vMerge/>
            <w:tcBorders>
              <w:left w:val="single" w:sz="8" w:space="0" w:color="686D46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6C265A40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16612E2E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Individualios pagalbos teikimas, konsultavimas.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293567F7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Esant poreikiui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00E22CA0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0ACFC9E5" w14:textId="77777777" w:rsidTr="00D83034">
        <w:trPr>
          <w:trHeight w:val="1800"/>
        </w:trPr>
        <w:tc>
          <w:tcPr>
            <w:tcW w:w="2175" w:type="dxa"/>
            <w:vMerge/>
            <w:tcBorders>
              <w:left w:val="single" w:sz="8" w:space="0" w:color="686D46"/>
              <w:bottom w:val="single" w:sz="8" w:space="0" w:color="686D46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6969084A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7D6FE65B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Specialiųjų poreikių turinčių mokinių sąrašo sudarymas, derinimas Vilniaus </w:t>
            </w:r>
            <w:r w:rsidR="0016076D"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raj. PPT, tvirtinimas mokyklos vadovo.</w:t>
            </w:r>
          </w:p>
          <w:p w14:paraId="48E52B57" w14:textId="77777777" w:rsidR="0016076D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Specialiųjų ugdymosi poreikių turinčių mokinių ugdymo grupių komplektavimas, užsiėmimų tvarkaraščio sudarymas.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1ABC933B" w14:textId="437358A4" w:rsidR="00491E56" w:rsidRPr="00D83034" w:rsidRDefault="00D83034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0016076D"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ugsėj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4F69041E" w14:textId="77777777" w:rsidR="00491E56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5FC91921" w14:textId="77777777" w:rsidTr="0016076D">
        <w:trPr>
          <w:trHeight w:val="750"/>
        </w:trPr>
        <w:tc>
          <w:tcPr>
            <w:tcW w:w="2175" w:type="dxa"/>
            <w:vMerge w:val="restart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081053F" w14:textId="77777777" w:rsidR="00A10C2C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Bendradarbiavimas </w:t>
            </w: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2A2FB97" w14:textId="1CF102F5" w:rsidR="00A10C2C" w:rsidRPr="00D83034" w:rsidRDefault="00491E56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Bendradarbiavimas su Vilniaus rajono Pedagogine psichologine tarnyba.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05F5D89" w14:textId="650B2FF1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4" w:space="0" w:color="auto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459427D6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6076D" w:rsidRPr="00D83034" w14:paraId="38F9D20C" w14:textId="77777777" w:rsidTr="0016076D">
        <w:trPr>
          <w:trHeight w:val="915"/>
        </w:trPr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40D5DF67" w14:textId="77777777" w:rsidR="0016076D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67E85924" w14:textId="77777777" w:rsidR="0016076D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Pagalba mokytojams rengiant individualizuotas /pritaikytas Bendrąsias ugdymo programas.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57B0BB67" w14:textId="77777777" w:rsidR="0016076D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  <w:p w14:paraId="32124BE4" w14:textId="64C4786D" w:rsidR="0016076D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02F62BC5" w14:textId="77777777" w:rsidR="0016076D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0E5D30CC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62FBFA04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77B34C42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Supažindinti mokyklos bendruomenę su specialiojo ugdymo naujovėmis.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48173E4" w14:textId="7377CE61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Esant galimybei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547CBAA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377D22F8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2825B523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49A2CDF1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Specialiųjų ugdymo(si) poreikių turinčių mokinių tėvų (globėjų/rūpintojų) informavimas apie ugdymo(si) pasiekimus, individualios konsultacijos (raštu, telefonu, individualiais pokalbiais).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39F1650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Vasaris</w:t>
            </w:r>
          </w:p>
          <w:p w14:paraId="7927DBF1" w14:textId="77777777" w:rsidR="00A10C2C" w:rsidRPr="00D83034" w:rsidRDefault="0016076D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Birželis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92DA770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17296C21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56B34F2C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7F124F9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Dalyvavimas vaiko gerovės komisijos veikloje.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9244411" w14:textId="56355A0B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F541153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1ED9C0B9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2B25F2B3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9DC8628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Bendradarbiavimas su klasių ir dalykų mokytojais, teikiant švietimo pagalbą specialiųjų ugdymosi poreikių turintiems mokiniams.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4C139129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25B4A990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2BFAB10F" w14:textId="77777777" w:rsidTr="00D83034">
        <w:trPr>
          <w:trHeight w:val="667"/>
        </w:trPr>
        <w:tc>
          <w:tcPr>
            <w:tcW w:w="2175" w:type="dxa"/>
            <w:vMerge w:val="restart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22C330A8" w14:textId="57CC4D1C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Metodinė ir kita veikla</w:t>
            </w: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52E6065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Profesinės kvalifikacijos kėlimas. 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5EF6DC4" w14:textId="375C0C8F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D52C920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67FE5366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4B675D85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77BA5AF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Dalyvavimas specialiųjų pedagogų ir logopedų </w:t>
            </w:r>
          </w:p>
          <w:p w14:paraId="5C396352" w14:textId="5B3FBDAA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susirinkimuose, renginiuose, seminaruose, projektiniuose.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20A428F1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 numatytą planą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4C36B75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4903CC4C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22D25F7A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1790C330" w14:textId="3F953C86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Pedagoginės, specialiosios pedagoginės literatūros kaupimas, sisteminimas.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45D2EFCC" w14:textId="6A43A170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484638F4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64C00A3B" w14:textId="77777777" w:rsidTr="00491E56"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31C1496A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F2A3E20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Žinių, įgytų kvalifikacijos tobulinimo seminaruose, sklaida. </w:t>
            </w: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8D3C774" w14:textId="615A8FB5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2F9791C5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91E56" w:rsidRPr="00D83034" w14:paraId="4F5E3D00" w14:textId="77777777" w:rsidTr="00491E56">
        <w:trPr>
          <w:trHeight w:val="23"/>
        </w:trPr>
        <w:tc>
          <w:tcPr>
            <w:tcW w:w="2175" w:type="dxa"/>
            <w:vMerge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vAlign w:val="center"/>
            <w:hideMark/>
          </w:tcPr>
          <w:p w14:paraId="36556734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4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56513B4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60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11B1A3C1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9" w:type="dxa"/>
            <w:tcBorders>
              <w:top w:val="single" w:sz="8" w:space="0" w:color="686D46"/>
              <w:left w:val="single" w:sz="8" w:space="0" w:color="686D46"/>
              <w:bottom w:val="single" w:sz="8" w:space="0" w:color="686D46"/>
              <w:right w:val="single" w:sz="8" w:space="0" w:color="686D46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6E3E1E7" w14:textId="77777777" w:rsidR="00A10C2C" w:rsidRPr="00D83034" w:rsidRDefault="00A10C2C" w:rsidP="00D8303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830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Informacijos turinys bus tikslinamas</w:t>
            </w:r>
          </w:p>
        </w:tc>
      </w:tr>
    </w:tbl>
    <w:p w14:paraId="55D053A9" w14:textId="77777777" w:rsidR="00D83034" w:rsidRDefault="00D83034" w:rsidP="00D83034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D56F9EC" w14:textId="6DF11C1C" w:rsidR="00A8361A" w:rsidRPr="00D83034" w:rsidRDefault="00A8361A" w:rsidP="00D83034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D83034">
        <w:rPr>
          <w:rFonts w:ascii="Times New Roman" w:hAnsi="Times New Roman" w:cs="Times New Roman"/>
          <w:sz w:val="24"/>
          <w:szCs w:val="24"/>
          <w:lang w:eastAsia="lt-LT"/>
        </w:rPr>
        <w:t>Specialioji pedagogė</w:t>
      </w:r>
      <w:r w:rsidRPr="00D83034">
        <w:rPr>
          <w:rFonts w:ascii="Times New Roman" w:hAnsi="Times New Roman" w:cs="Times New Roman"/>
          <w:color w:val="535738"/>
          <w:sz w:val="24"/>
          <w:szCs w:val="24"/>
          <w:lang w:eastAsia="lt-LT"/>
        </w:rPr>
        <w:t xml:space="preserve"> </w:t>
      </w:r>
      <w:r w:rsidR="0016076D" w:rsidRPr="00D83034">
        <w:rPr>
          <w:rFonts w:ascii="Times New Roman" w:hAnsi="Times New Roman" w:cs="Times New Roman"/>
          <w:sz w:val="24"/>
          <w:szCs w:val="24"/>
          <w:lang w:eastAsia="lt-LT"/>
        </w:rPr>
        <w:t xml:space="preserve">Danuta </w:t>
      </w:r>
      <w:r w:rsidRPr="00D83034">
        <w:rPr>
          <w:rFonts w:ascii="Times New Roman" w:hAnsi="Times New Roman" w:cs="Times New Roman"/>
          <w:sz w:val="24"/>
          <w:szCs w:val="24"/>
          <w:lang w:eastAsia="lt-LT"/>
        </w:rPr>
        <w:t>Makevič</w:t>
      </w:r>
    </w:p>
    <w:p w14:paraId="3CBEB32B" w14:textId="77777777" w:rsidR="00C15D22" w:rsidRPr="00D83034" w:rsidRDefault="00C15D22" w:rsidP="00D83034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C15D22" w:rsidRPr="00D8303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767"/>
    <w:multiLevelType w:val="hybridMultilevel"/>
    <w:tmpl w:val="0AE2F1F0"/>
    <w:lvl w:ilvl="0" w:tplc="713A1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0F8"/>
    <w:multiLevelType w:val="hybridMultilevel"/>
    <w:tmpl w:val="36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2758">
    <w:abstractNumId w:val="1"/>
  </w:num>
  <w:num w:numId="2" w16cid:durableId="24465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1A"/>
    <w:rsid w:val="000D76F8"/>
    <w:rsid w:val="0016076D"/>
    <w:rsid w:val="00491E56"/>
    <w:rsid w:val="00621E02"/>
    <w:rsid w:val="00657349"/>
    <w:rsid w:val="00826FB8"/>
    <w:rsid w:val="00A10C2C"/>
    <w:rsid w:val="00A8361A"/>
    <w:rsid w:val="00B45D74"/>
    <w:rsid w:val="00C15D22"/>
    <w:rsid w:val="00C80810"/>
    <w:rsid w:val="00D83034"/>
    <w:rsid w:val="00DF73DE"/>
    <w:rsid w:val="00E77EF6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D98A"/>
  <w15:chartTrackingRefBased/>
  <w15:docId w15:val="{C2242648-7FF2-4A00-9314-D38AD1DE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Numatytasispastraiposriftas"/>
    <w:rsid w:val="00A8361A"/>
  </w:style>
  <w:style w:type="paragraph" w:styleId="Sraopastraipa">
    <w:name w:val="List Paragraph"/>
    <w:basedOn w:val="prastasis"/>
    <w:uiPriority w:val="34"/>
    <w:qFormat/>
    <w:rsid w:val="000D76F8"/>
    <w:pPr>
      <w:ind w:left="720"/>
      <w:contextualSpacing/>
    </w:pPr>
  </w:style>
  <w:style w:type="paragraph" w:styleId="Betarp">
    <w:name w:val="No Spacing"/>
    <w:uiPriority w:val="1"/>
    <w:qFormat/>
    <w:rsid w:val="00826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953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Julija Baze</cp:lastModifiedBy>
  <cp:revision>7</cp:revision>
  <dcterms:created xsi:type="dcterms:W3CDTF">2021-01-28T09:00:00Z</dcterms:created>
  <dcterms:modified xsi:type="dcterms:W3CDTF">2022-09-19T12:41:00Z</dcterms:modified>
</cp:coreProperties>
</file>